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E" w:rsidRPr="006715BE" w:rsidRDefault="007F6D08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</w:p>
    <w:p w:rsidR="007F6D08" w:rsidRPr="006715BE" w:rsidRDefault="00D05E49" w:rsidP="008D3666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</w:t>
      </w:r>
      <w:r w:rsidR="007F6D08" w:rsidRPr="006715BE">
        <w:rPr>
          <w:rFonts w:ascii="Times New Roman" w:hAnsi="Times New Roman" w:cs="Times New Roman"/>
          <w:sz w:val="24"/>
          <w:szCs w:val="24"/>
        </w:rPr>
        <w:t>nvesticionim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fodovima</w:t>
      </w:r>
      <w:proofErr w:type="spellEnd"/>
      <w:r w:rsidR="008D3666">
        <w:rPr>
          <w:rFonts w:ascii="Times New Roman" w:hAnsi="Times New Roman" w:cs="Times New Roman"/>
          <w:sz w:val="24"/>
          <w:szCs w:val="24"/>
        </w:rPr>
        <w:tab/>
      </w:r>
    </w:p>
    <w:p w:rsidR="007F6D08" w:rsidRPr="006715BE" w:rsidRDefault="007F6D08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: UO-</w:t>
      </w:r>
      <w:r w:rsidR="008D3666">
        <w:rPr>
          <w:rFonts w:ascii="Times New Roman" w:hAnsi="Times New Roman" w:cs="Times New Roman"/>
          <w:sz w:val="24"/>
          <w:szCs w:val="24"/>
        </w:rPr>
        <w:t>VI-04/2020</w:t>
      </w:r>
    </w:p>
    <w:p w:rsidR="007F6D08" w:rsidRPr="006715BE" w:rsidRDefault="006715BE" w:rsidP="00D05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8D3666">
        <w:rPr>
          <w:rFonts w:ascii="Times New Roman" w:hAnsi="Times New Roman" w:cs="Times New Roman"/>
          <w:sz w:val="24"/>
          <w:szCs w:val="24"/>
        </w:rPr>
        <w:t>25.05.2020.godine</w:t>
      </w:r>
    </w:p>
    <w:p w:rsidR="007F6D08" w:rsidRPr="006715BE" w:rsidRDefault="007F6D08" w:rsidP="00D05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D08" w:rsidRPr="006715BE" w:rsidRDefault="008D3666" w:rsidP="00D05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</w:t>
      </w:r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A4">
        <w:rPr>
          <w:rFonts w:ascii="Times New Roman" w:hAnsi="Times New Roman" w:cs="Times New Roman"/>
          <w:sz w:val="24"/>
          <w:szCs w:val="24"/>
        </w:rPr>
        <w:t>D</w:t>
      </w:r>
      <w:r w:rsidR="007F6D08" w:rsidRPr="006715BE">
        <w:rPr>
          <w:rFonts w:ascii="Times New Roman" w:hAnsi="Times New Roman" w:cs="Times New Roman"/>
          <w:sz w:val="24"/>
          <w:szCs w:val="24"/>
        </w:rPr>
        <w:t>ruštva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“Invest nova” ad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="007F6D08" w:rsidRPr="00671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5F89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="00F45F89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7F6D08" w:rsidRPr="006715BE">
        <w:rPr>
          <w:rFonts w:ascii="Times New Roman" w:hAnsi="Times New Roman" w:cs="Times New Roman"/>
          <w:sz w:val="24"/>
          <w:szCs w:val="24"/>
        </w:rPr>
        <w:t>.</w:t>
      </w:r>
      <w:r w:rsidR="00C2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6D08"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="007F6D08" w:rsidRPr="006715BE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7F6D08" w:rsidRPr="006715BE" w:rsidRDefault="007F6D08" w:rsidP="00CE4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>IZVJEŠTAJ</w:t>
      </w:r>
    </w:p>
    <w:p w:rsidR="007F6D08" w:rsidRDefault="00F45F89" w:rsidP="00CE4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O</w:t>
      </w:r>
      <w:r w:rsidR="007F6D08" w:rsidRPr="006715BE">
        <w:rPr>
          <w:rFonts w:ascii="Times New Roman" w:hAnsi="Times New Roman" w:cs="Times New Roman"/>
          <w:sz w:val="24"/>
          <w:szCs w:val="24"/>
        </w:rPr>
        <w:t>tvorenog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mješovitog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08" w:rsidRPr="006715BE">
        <w:rPr>
          <w:rFonts w:ascii="Times New Roman" w:hAnsi="Times New Roman" w:cs="Times New Roman"/>
          <w:sz w:val="24"/>
          <w:szCs w:val="24"/>
        </w:rPr>
        <w:t>investicionog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“Invest nova”</w:t>
      </w:r>
      <w:r w:rsidR="0086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2019</w:t>
      </w:r>
      <w:r w:rsidR="007F6D08" w:rsidRPr="00671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65EA4">
        <w:rPr>
          <w:rFonts w:ascii="Times New Roman" w:hAnsi="Times New Roman" w:cs="Times New Roman"/>
          <w:sz w:val="24"/>
          <w:szCs w:val="24"/>
        </w:rPr>
        <w:t>g</w:t>
      </w:r>
      <w:r w:rsidR="007F6D08" w:rsidRPr="006715BE">
        <w:rPr>
          <w:rFonts w:ascii="Times New Roman" w:hAnsi="Times New Roman" w:cs="Times New Roman"/>
          <w:sz w:val="24"/>
          <w:szCs w:val="24"/>
        </w:rPr>
        <w:t>odini</w:t>
      </w:r>
      <w:proofErr w:type="spellEnd"/>
      <w:proofErr w:type="gramEnd"/>
    </w:p>
    <w:p w:rsidR="00CE4A45" w:rsidRPr="006715BE" w:rsidRDefault="00CE4A45" w:rsidP="00CE4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D08" w:rsidRPr="006715BE" w:rsidRDefault="007F6D08" w:rsidP="00CE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izvještaju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rezultatu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</w:t>
      </w:r>
      <w:proofErr w:type="gramStart"/>
      <w:r w:rsidRPr="006715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“Invest nova” u period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r w:rsidR="00BE60BA">
        <w:rPr>
          <w:rFonts w:ascii="Times New Roman" w:hAnsi="Times New Roman" w:cs="Times New Roman"/>
          <w:sz w:val="24"/>
          <w:szCs w:val="24"/>
        </w:rPr>
        <w:t>0</w:t>
      </w:r>
      <w:r w:rsidR="00A33F05">
        <w:rPr>
          <w:rFonts w:ascii="Times New Roman" w:hAnsi="Times New Roman" w:cs="Times New Roman"/>
          <w:sz w:val="24"/>
          <w:szCs w:val="24"/>
        </w:rPr>
        <w:t xml:space="preserve">1.01. </w:t>
      </w:r>
      <w:proofErr w:type="gramStart"/>
      <w:r w:rsidR="00A33F0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33F05">
        <w:rPr>
          <w:rFonts w:ascii="Times New Roman" w:hAnsi="Times New Roman" w:cs="Times New Roman"/>
          <w:sz w:val="24"/>
          <w:szCs w:val="24"/>
        </w:rPr>
        <w:t xml:space="preserve"> 31.12.2019</w:t>
      </w:r>
      <w:r w:rsidRPr="00671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dajemo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pokaza</w:t>
      </w:r>
      <w:r w:rsidR="009A29C0" w:rsidRPr="006715BE">
        <w:rPr>
          <w:rFonts w:ascii="Times New Roman" w:hAnsi="Times New Roman" w:cs="Times New Roman"/>
          <w:sz w:val="24"/>
          <w:szCs w:val="24"/>
        </w:rPr>
        <w:t>telje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C0" w:rsidRPr="006715BE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F05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A33F05">
        <w:rPr>
          <w:rFonts w:ascii="Times New Roman" w:hAnsi="Times New Roman" w:cs="Times New Roman"/>
          <w:sz w:val="24"/>
          <w:szCs w:val="24"/>
        </w:rPr>
        <w:t xml:space="preserve"> u 2019</w:t>
      </w:r>
      <w:r w:rsidR="009A29C0" w:rsidRPr="006715BE">
        <w:rPr>
          <w:rFonts w:ascii="Times New Roman" w:hAnsi="Times New Roman" w:cs="Times New Roman"/>
          <w:sz w:val="24"/>
          <w:szCs w:val="24"/>
        </w:rPr>
        <w:t>.</w:t>
      </w:r>
      <w:r w:rsidR="00A3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E49">
        <w:rPr>
          <w:rFonts w:ascii="Times New Roman" w:hAnsi="Times New Roman" w:cs="Times New Roman"/>
          <w:sz w:val="24"/>
          <w:szCs w:val="24"/>
        </w:rPr>
        <w:t>poslovnoj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49">
        <w:rPr>
          <w:rFonts w:ascii="Times New Roman" w:hAnsi="Times New Roman" w:cs="Times New Roman"/>
          <w:sz w:val="24"/>
          <w:szCs w:val="24"/>
        </w:rPr>
        <w:t>g</w:t>
      </w:r>
      <w:r w:rsidRPr="006715BE">
        <w:rPr>
          <w:rFonts w:ascii="Times New Roman" w:hAnsi="Times New Roman" w:cs="Times New Roman"/>
          <w:sz w:val="24"/>
          <w:szCs w:val="24"/>
        </w:rPr>
        <w:t>odini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.</w:t>
      </w:r>
    </w:p>
    <w:p w:rsidR="007F6D08" w:rsidRPr="006715BE" w:rsidRDefault="007F6D08" w:rsidP="00D05E49">
      <w:pPr>
        <w:jc w:val="both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period OMIF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r w:rsidR="007312D4">
        <w:rPr>
          <w:rFonts w:ascii="Times New Roman" w:hAnsi="Times New Roman" w:cs="Times New Roman"/>
          <w:sz w:val="24"/>
          <w:szCs w:val="24"/>
        </w:rPr>
        <w:t>470.368</w:t>
      </w:r>
      <w:r w:rsidR="003E19AC" w:rsidRPr="006715BE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49">
        <w:rPr>
          <w:rFonts w:ascii="Times New Roman" w:hAnsi="Times New Roman" w:cs="Times New Roman"/>
          <w:sz w:val="24"/>
          <w:szCs w:val="24"/>
        </w:rPr>
        <w:t>dividendi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 336.683</w:t>
      </w:r>
      <w:r w:rsidR="003E19AC" w:rsidRPr="006715BE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računaju</w:t>
      </w:r>
      <w:r w:rsidR="00AE5768"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F4D" w:rsidRPr="006715BE"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anuiteta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19AC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dužničkih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hov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 133.685 KM.</w:t>
      </w:r>
    </w:p>
    <w:p w:rsidR="003E19AC" w:rsidRPr="006715BE" w:rsidRDefault="003E19AC" w:rsidP="00D05E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 389.237</w:t>
      </w:r>
      <w:r w:rsidRPr="006715BE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upra</w:t>
      </w:r>
      <w:r w:rsidR="00957F4D" w:rsidRPr="006715BE">
        <w:rPr>
          <w:rFonts w:ascii="Times New Roman" w:hAnsi="Times New Roman" w:cs="Times New Roman"/>
          <w:sz w:val="24"/>
          <w:szCs w:val="24"/>
        </w:rPr>
        <w:t>vljanje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 350.643</w:t>
      </w:r>
      <w:r w:rsidR="00957F4D" w:rsidRPr="006715BE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68">
        <w:rPr>
          <w:rFonts w:ascii="Times New Roman" w:hAnsi="Times New Roman" w:cs="Times New Roman"/>
          <w:sz w:val="24"/>
          <w:szCs w:val="24"/>
        </w:rPr>
        <w:t>depozitaru</w:t>
      </w:r>
      <w:proofErr w:type="spellEnd"/>
      <w:r w:rsidR="00AE5768">
        <w:rPr>
          <w:rFonts w:ascii="Times New Roman" w:hAnsi="Times New Roman" w:cs="Times New Roman"/>
          <w:sz w:val="24"/>
          <w:szCs w:val="24"/>
        </w:rPr>
        <w:t xml:space="preserve"> 15.584</w:t>
      </w:r>
      <w:r w:rsidRPr="006715B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3E19AC" w:rsidRPr="006715BE" w:rsidRDefault="00AE5768" w:rsidP="007F6D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OMIF je u 2019</w:t>
      </w:r>
      <w:r w:rsidR="003E19AC" w:rsidRPr="006715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19AC" w:rsidRPr="006715BE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327.431</w:t>
      </w:r>
      <w:r w:rsidR="00957F4D" w:rsidRPr="006715BE">
        <w:rPr>
          <w:rFonts w:ascii="Times New Roman" w:hAnsi="Times New Roman" w:cs="Times New Roman"/>
          <w:sz w:val="24"/>
          <w:szCs w:val="24"/>
        </w:rPr>
        <w:t xml:space="preserve"> KM</w:t>
      </w:r>
      <w:r w:rsidR="009948FD">
        <w:rPr>
          <w:rFonts w:ascii="Times New Roman" w:hAnsi="Times New Roman" w:cs="Times New Roman"/>
          <w:sz w:val="24"/>
          <w:szCs w:val="24"/>
        </w:rPr>
        <w:t xml:space="preserve"> </w:t>
      </w:r>
      <w:r w:rsidR="00957F4D"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9AC" w:rsidRPr="006715BE">
        <w:rPr>
          <w:rFonts w:ascii="Times New Roman" w:hAnsi="Times New Roman" w:cs="Times New Roman"/>
          <w:sz w:val="24"/>
          <w:szCs w:val="24"/>
        </w:rPr>
        <w:t>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170.203</w:t>
      </w:r>
      <w:r w:rsidR="003E19AC" w:rsidRPr="006715B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3E19AC" w:rsidRPr="006715BE" w:rsidRDefault="003E19AC" w:rsidP="00D05E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gubici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03">
        <w:rPr>
          <w:rFonts w:ascii="Times New Roman" w:hAnsi="Times New Roman" w:cs="Times New Roman"/>
          <w:sz w:val="24"/>
          <w:szCs w:val="24"/>
        </w:rPr>
        <w:t>hov</w:t>
      </w:r>
      <w:proofErr w:type="spellEnd"/>
      <w:r w:rsidR="001C0403">
        <w:rPr>
          <w:rFonts w:ascii="Times New Roman" w:hAnsi="Times New Roman" w:cs="Times New Roman"/>
          <w:sz w:val="24"/>
          <w:szCs w:val="24"/>
        </w:rPr>
        <w:t xml:space="preserve"> u 2019</w:t>
      </w:r>
      <w:r w:rsidRPr="00671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C0403">
        <w:rPr>
          <w:rFonts w:ascii="Times New Roman" w:hAnsi="Times New Roman" w:cs="Times New Roman"/>
          <w:sz w:val="24"/>
          <w:szCs w:val="24"/>
        </w:rPr>
        <w:t>g</w:t>
      </w:r>
      <w:r w:rsidRPr="006715BE">
        <w:rPr>
          <w:rFonts w:ascii="Times New Roman" w:hAnsi="Times New Roman" w:cs="Times New Roman"/>
          <w:sz w:val="24"/>
          <w:szCs w:val="24"/>
        </w:rPr>
        <w:t>odini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2.844.703</w:t>
      </w:r>
      <w:r w:rsidRPr="006715BE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nerealizovani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dobici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hartijama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3.463.417 KM, </w:t>
      </w:r>
      <w:r w:rsidRPr="006715BE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period</w:t>
      </w:r>
      <w:r w:rsidR="00D05E4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65439" w:rsidRPr="006715BE">
        <w:rPr>
          <w:rFonts w:ascii="Times New Roman" w:hAnsi="Times New Roman" w:cs="Times New Roman"/>
          <w:sz w:val="24"/>
          <w:szCs w:val="24"/>
        </w:rPr>
        <w:t xml:space="preserve"> </w:t>
      </w:r>
      <w:r w:rsidR="005A1015">
        <w:rPr>
          <w:rFonts w:ascii="Times New Roman" w:hAnsi="Times New Roman" w:cs="Times New Roman"/>
          <w:sz w:val="24"/>
          <w:szCs w:val="24"/>
        </w:rPr>
        <w:t xml:space="preserve">01.01. </w:t>
      </w:r>
      <w:proofErr w:type="gramStart"/>
      <w:r w:rsidR="005A101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A1015">
        <w:rPr>
          <w:rFonts w:ascii="Times New Roman" w:hAnsi="Times New Roman" w:cs="Times New Roman"/>
          <w:sz w:val="24"/>
          <w:szCs w:val="24"/>
        </w:rPr>
        <w:t xml:space="preserve"> 31.12.2019</w:t>
      </w:r>
      <w:r w:rsidR="00365439" w:rsidRPr="00671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65439" w:rsidRPr="006715B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39"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povećana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1015">
        <w:rPr>
          <w:rFonts w:ascii="Times New Roman" w:hAnsi="Times New Roman" w:cs="Times New Roman"/>
          <w:sz w:val="24"/>
          <w:szCs w:val="24"/>
        </w:rPr>
        <w:t xml:space="preserve"> 448.511</w:t>
      </w:r>
      <w:r w:rsidR="00365439" w:rsidRPr="006715B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365439" w:rsidRPr="006715BE" w:rsidRDefault="00365439" w:rsidP="00D05E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5B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</w:t>
      </w:r>
      <w:r w:rsidR="00297A06">
        <w:rPr>
          <w:rFonts w:ascii="Times New Roman" w:hAnsi="Times New Roman" w:cs="Times New Roman"/>
          <w:sz w:val="24"/>
          <w:szCs w:val="24"/>
        </w:rPr>
        <w:t xml:space="preserve">F-a u </w:t>
      </w:r>
      <w:proofErr w:type="spellStart"/>
      <w:r w:rsidR="00297A06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="00297A06">
        <w:rPr>
          <w:rFonts w:ascii="Times New Roman" w:hAnsi="Times New Roman" w:cs="Times New Roman"/>
          <w:sz w:val="24"/>
          <w:szCs w:val="24"/>
        </w:rPr>
        <w:t xml:space="preserve"> period je </w:t>
      </w:r>
      <w:proofErr w:type="spellStart"/>
      <w:r w:rsidR="00297A06">
        <w:rPr>
          <w:rFonts w:ascii="Times New Roman" w:hAnsi="Times New Roman" w:cs="Times New Roman"/>
          <w:sz w:val="24"/>
          <w:szCs w:val="24"/>
        </w:rPr>
        <w:t>povećan</w:t>
      </w:r>
      <w:r w:rsidRPr="006715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7A06">
        <w:rPr>
          <w:rFonts w:ascii="Times New Roman" w:hAnsi="Times New Roman" w:cs="Times New Roman"/>
          <w:sz w:val="24"/>
          <w:szCs w:val="24"/>
        </w:rPr>
        <w:t xml:space="preserve"> 448.511</w:t>
      </w:r>
      <w:r w:rsidRPr="006715BE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realizovani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06">
        <w:rPr>
          <w:rFonts w:ascii="Times New Roman" w:hAnsi="Times New Roman" w:cs="Times New Roman"/>
          <w:sz w:val="24"/>
          <w:szCs w:val="24"/>
        </w:rPr>
        <w:t>gu</w:t>
      </w:r>
      <w:r w:rsidRPr="006715BE">
        <w:rPr>
          <w:rFonts w:ascii="Times New Roman" w:hAnsi="Times New Roman" w:cs="Times New Roman"/>
          <w:sz w:val="24"/>
          <w:szCs w:val="24"/>
        </w:rPr>
        <w:t>bici</w:t>
      </w:r>
      <w:proofErr w:type="spellEnd"/>
      <w:r w:rsidR="00D0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u</w:t>
      </w:r>
      <w:r w:rsidR="0029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06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297A06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297A06">
        <w:rPr>
          <w:rFonts w:ascii="Times New Roman" w:hAnsi="Times New Roman" w:cs="Times New Roman"/>
          <w:sz w:val="24"/>
          <w:szCs w:val="24"/>
        </w:rPr>
        <w:t>iznosili</w:t>
      </w:r>
      <w:proofErr w:type="spellEnd"/>
      <w:r w:rsidR="00297A06">
        <w:rPr>
          <w:rFonts w:ascii="Times New Roman" w:hAnsi="Times New Roman" w:cs="Times New Roman"/>
          <w:sz w:val="24"/>
          <w:szCs w:val="24"/>
        </w:rPr>
        <w:t xml:space="preserve"> 170.203</w:t>
      </w:r>
      <w:r w:rsidRPr="006715B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365439" w:rsidRPr="009224DE" w:rsidRDefault="00365439" w:rsidP="00CE4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4DE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C3D" w:rsidRPr="009224D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6B0C3D" w:rsidRPr="009224DE">
        <w:rPr>
          <w:rFonts w:ascii="Times New Roman" w:hAnsi="Times New Roman" w:cs="Times New Roman"/>
          <w:sz w:val="24"/>
          <w:szCs w:val="24"/>
        </w:rPr>
        <w:t xml:space="preserve"> je u 2019</w:t>
      </w:r>
      <w:r w:rsidRPr="00922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4DE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izvršilo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vlasnicima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24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ostavljenim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podnijeli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A45" w:rsidRPr="009224DE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otkup</w:t>
      </w:r>
      <w:proofErr w:type="spellEnd"/>
      <w:r w:rsidRPr="00922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224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C3D" w:rsidRPr="009224DE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6B0C3D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C3D" w:rsidRPr="009224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povlačenja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D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 w:rsidRPr="009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4DE" w:rsidRPr="009224DE">
        <w:rPr>
          <w:rFonts w:ascii="Times New Roman" w:hAnsi="Times New Roman" w:cs="Times New Roman"/>
          <w:sz w:val="24"/>
          <w:szCs w:val="24"/>
        </w:rPr>
        <w:t>iznosilo</w:t>
      </w:r>
      <w:proofErr w:type="spellEnd"/>
      <w:r w:rsidR="009224DE" w:rsidRPr="009224DE">
        <w:rPr>
          <w:rFonts w:ascii="Times New Roman" w:hAnsi="Times New Roman" w:cs="Times New Roman"/>
          <w:sz w:val="24"/>
          <w:szCs w:val="24"/>
        </w:rPr>
        <w:t xml:space="preserve"> 2.004.915,75</w:t>
      </w:r>
      <w:r w:rsidRPr="009224D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365439" w:rsidRPr="00167B89" w:rsidRDefault="00365439" w:rsidP="00CE4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B8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89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B89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89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89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167B89">
        <w:rPr>
          <w:rFonts w:ascii="Times New Roman" w:hAnsi="Times New Roman" w:cs="Times New Roman"/>
          <w:sz w:val="24"/>
          <w:szCs w:val="24"/>
        </w:rPr>
        <w:t xml:space="preserve"> </w:t>
      </w:r>
      <w:r w:rsidR="00167B89" w:rsidRPr="00167B89">
        <w:rPr>
          <w:rFonts w:ascii="Times New Roman" w:hAnsi="Times New Roman" w:cs="Times New Roman"/>
          <w:sz w:val="24"/>
          <w:szCs w:val="24"/>
        </w:rPr>
        <w:t>01.01.2019</w:t>
      </w:r>
      <w:r w:rsidRPr="00167B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67B89" w:rsidRPr="00167B8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67B89" w:rsidRPr="00167B8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67B89" w:rsidRPr="00167B89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="00167B89" w:rsidRPr="00167B89">
        <w:rPr>
          <w:rFonts w:ascii="Times New Roman" w:hAnsi="Times New Roman" w:cs="Times New Roman"/>
          <w:sz w:val="24"/>
          <w:szCs w:val="24"/>
        </w:rPr>
        <w:t xml:space="preserve"> 12.777.449</w:t>
      </w:r>
      <w:r w:rsidRPr="00167B89">
        <w:rPr>
          <w:rFonts w:ascii="Times New Roman" w:hAnsi="Times New Roman" w:cs="Times New Roman"/>
          <w:sz w:val="24"/>
          <w:szCs w:val="24"/>
        </w:rPr>
        <w:t xml:space="preserve"> KM</w:t>
      </w:r>
      <w:r w:rsidR="00167B89">
        <w:rPr>
          <w:rFonts w:ascii="Times New Roman" w:hAnsi="Times New Roman" w:cs="Times New Roman"/>
          <w:sz w:val="24"/>
          <w:szCs w:val="24"/>
        </w:rPr>
        <w:t>,</w:t>
      </w:r>
      <w:r w:rsidR="008A6096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8A6096" w:rsidRPr="00167B8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96" w:rsidRPr="00167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4A45" w:rsidRP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89" w:rsidRPr="00167B89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="00167B89" w:rsidRPr="00167B89">
        <w:rPr>
          <w:rFonts w:ascii="Times New Roman" w:hAnsi="Times New Roman" w:cs="Times New Roman"/>
          <w:sz w:val="24"/>
          <w:szCs w:val="24"/>
        </w:rPr>
        <w:t xml:space="preserve"> 0,16</w:t>
      </w:r>
      <w:r w:rsidR="00167B89">
        <w:rPr>
          <w:rFonts w:ascii="Times New Roman" w:hAnsi="Times New Roman" w:cs="Times New Roman"/>
          <w:sz w:val="24"/>
          <w:szCs w:val="24"/>
        </w:rPr>
        <w:t xml:space="preserve"> KM, a </w:t>
      </w:r>
      <w:proofErr w:type="spellStart"/>
      <w:r w:rsidR="00167B8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6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89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167B89">
        <w:rPr>
          <w:rFonts w:ascii="Times New Roman" w:hAnsi="Times New Roman" w:cs="Times New Roman"/>
          <w:sz w:val="24"/>
          <w:szCs w:val="24"/>
        </w:rPr>
        <w:t xml:space="preserve"> je bio 81.087.727.</w:t>
      </w:r>
    </w:p>
    <w:p w:rsidR="008A6096" w:rsidRPr="00F04A7C" w:rsidRDefault="008A6096" w:rsidP="007F6D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4A7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F04A7C">
        <w:rPr>
          <w:rFonts w:ascii="Times New Roman" w:hAnsi="Times New Roman" w:cs="Times New Roman"/>
          <w:sz w:val="24"/>
          <w:szCs w:val="24"/>
        </w:rPr>
        <w:t xml:space="preserve"> OMIF-a </w:t>
      </w:r>
      <w:proofErr w:type="spellStart"/>
      <w:proofErr w:type="gramStart"/>
      <w:r w:rsidRPr="00F04A7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89" w:rsidRPr="00F0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7B89" w:rsidRPr="00F04A7C">
        <w:rPr>
          <w:rFonts w:ascii="Times New Roman" w:hAnsi="Times New Roman" w:cs="Times New Roman"/>
          <w:sz w:val="24"/>
          <w:szCs w:val="24"/>
        </w:rPr>
        <w:t xml:space="preserve"> 31.12.2019</w:t>
      </w:r>
      <w:r w:rsidRPr="00F0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4A7C" w:rsidRPr="00F04A7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F04A7C" w:rsidRPr="00F04A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04A7C" w:rsidRPr="00F04A7C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="00F04A7C" w:rsidRPr="00F04A7C">
        <w:rPr>
          <w:rFonts w:ascii="Times New Roman" w:hAnsi="Times New Roman" w:cs="Times New Roman"/>
          <w:sz w:val="24"/>
          <w:szCs w:val="24"/>
        </w:rPr>
        <w:t xml:space="preserve"> 12.042.537</w:t>
      </w:r>
      <w:r w:rsidRPr="00F04A7C">
        <w:rPr>
          <w:rFonts w:ascii="Times New Roman" w:hAnsi="Times New Roman" w:cs="Times New Roman"/>
          <w:sz w:val="24"/>
          <w:szCs w:val="24"/>
        </w:rPr>
        <w:t xml:space="preserve"> KM (do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smanjenja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F04A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7C" w:rsidRPr="00F04A7C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F04A7C" w:rsidRPr="00F04A7C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7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CE4A45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7C" w:rsidRPr="00F0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A7C" w:rsidRPr="00F04A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04A7C" w:rsidRPr="00F04A7C"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 w:rsidR="00F04A7C" w:rsidRPr="00F04A7C">
        <w:rPr>
          <w:rFonts w:ascii="Times New Roman" w:hAnsi="Times New Roman" w:cs="Times New Roman"/>
          <w:sz w:val="24"/>
          <w:szCs w:val="24"/>
        </w:rPr>
        <w:t xml:space="preserve"> 0,16 KM, a </w:t>
      </w:r>
      <w:proofErr w:type="spellStart"/>
      <w:r w:rsidR="00F04A7C" w:rsidRPr="00F04A7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04A7C" w:rsidRPr="00F0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7C" w:rsidRPr="00F04A7C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F04A7C" w:rsidRPr="00F04A7C">
        <w:rPr>
          <w:rFonts w:ascii="Times New Roman" w:hAnsi="Times New Roman" w:cs="Times New Roman"/>
          <w:sz w:val="24"/>
          <w:szCs w:val="24"/>
        </w:rPr>
        <w:t xml:space="preserve"> je bio 74.277.342.</w:t>
      </w:r>
    </w:p>
    <w:p w:rsidR="006540C8" w:rsidRPr="006540C8" w:rsidRDefault="001D64BE" w:rsidP="00520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0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C8" w:rsidRPr="006540C8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6540C8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C8" w:rsidRPr="006540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208AC" w:rsidRPr="006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C8" w:rsidRPr="006540C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6540C8" w:rsidRPr="006540C8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="006540C8" w:rsidRPr="006540C8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="006540C8" w:rsidRPr="006540C8">
        <w:rPr>
          <w:rFonts w:ascii="Times New Roman" w:hAnsi="Times New Roman" w:cs="Times New Roman"/>
          <w:sz w:val="24"/>
          <w:szCs w:val="24"/>
        </w:rPr>
        <w:t xml:space="preserve"> do 21.02.2019.g. a </w:t>
      </w:r>
      <w:proofErr w:type="spellStart"/>
      <w:r w:rsidR="006540C8" w:rsidRPr="006540C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6540C8" w:rsidRPr="006540C8"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 w:rsidR="006540C8" w:rsidRPr="006540C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pa do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četvrte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zabilježen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je pad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25.10.2019.g. pa</w:t>
      </w:r>
      <w:r w:rsidR="006540C8" w:rsidRPr="006540C8">
        <w:rPr>
          <w:rFonts w:ascii="Times New Roman" w:hAnsi="Times New Roman" w:cs="Times New Roman"/>
          <w:sz w:val="24"/>
          <w:szCs w:val="24"/>
        </w:rPr>
        <w:t xml:space="preserve"> </w:t>
      </w:r>
      <w:r w:rsidR="00371E8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doslo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Fonda.</w:t>
      </w:r>
    </w:p>
    <w:p w:rsidR="00D153E6" w:rsidRPr="00D153E6" w:rsidRDefault="001D64BE" w:rsidP="00520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3E6">
        <w:rPr>
          <w:rFonts w:ascii="Times New Roman" w:hAnsi="Times New Roman" w:cs="Times New Roman"/>
          <w:sz w:val="24"/>
          <w:szCs w:val="24"/>
        </w:rPr>
        <w:t>Udjelima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40C8" w:rsidRPr="00D153E6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="006540C8" w:rsidRPr="00D153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40C8" w:rsidRPr="00D153E6">
        <w:rPr>
          <w:rFonts w:ascii="Times New Roman" w:hAnsi="Times New Roman" w:cs="Times New Roman"/>
          <w:sz w:val="24"/>
          <w:szCs w:val="24"/>
        </w:rPr>
        <w:t>trgovalo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banjalučkoj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C8" w:rsidRPr="00D153E6">
        <w:rPr>
          <w:rFonts w:ascii="Times New Roman" w:hAnsi="Times New Roman" w:cs="Times New Roman"/>
          <w:sz w:val="24"/>
          <w:szCs w:val="24"/>
        </w:rPr>
        <w:t>berzi</w:t>
      </w:r>
      <w:proofErr w:type="spellEnd"/>
      <w:r w:rsidR="006540C8" w:rsidRPr="00D153E6">
        <w:rPr>
          <w:rFonts w:ascii="Times New Roman" w:hAnsi="Times New Roman" w:cs="Times New Roman"/>
          <w:sz w:val="24"/>
          <w:szCs w:val="24"/>
        </w:rPr>
        <w:t xml:space="preserve"> do</w:t>
      </w:r>
      <w:r w:rsidR="00D153E6" w:rsidRPr="00D153E6">
        <w:rPr>
          <w:rFonts w:ascii="Times New Roman" w:hAnsi="Times New Roman" w:cs="Times New Roman"/>
          <w:sz w:val="24"/>
          <w:szCs w:val="24"/>
        </w:rPr>
        <w:t xml:space="preserve"> 22.11.2019. </w:t>
      </w:r>
      <w:proofErr w:type="spellStart"/>
      <w:proofErr w:type="gramStart"/>
      <w:r w:rsidR="00D153E6" w:rsidRPr="00D153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podnijelo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delistiranje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OMIF Invest nova,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oznake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INOP-U-A, u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53E6" w:rsidRPr="00D153E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lastRenderedPageBreak/>
        <w:t>članom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243d.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Z</w:t>
      </w:r>
      <w:r w:rsidR="00371E81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investicionim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fondovima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udjelima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OMIF-a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trgovati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1E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7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E81">
        <w:rPr>
          <w:rFonts w:ascii="Times New Roman" w:hAnsi="Times New Roman" w:cs="Times New Roman"/>
          <w:sz w:val="24"/>
          <w:szCs w:val="24"/>
        </w:rPr>
        <w:t>berzi</w:t>
      </w:r>
      <w:proofErr w:type="spellEnd"/>
      <w:r w:rsidR="00371E81">
        <w:rPr>
          <w:rFonts w:ascii="Times New Roman" w:hAnsi="Times New Roman" w:cs="Times New Roman"/>
          <w:sz w:val="24"/>
          <w:szCs w:val="24"/>
        </w:rPr>
        <w:t>.</w:t>
      </w:r>
    </w:p>
    <w:p w:rsidR="001D64BE" w:rsidRPr="00D153E6" w:rsidRDefault="001D64BE" w:rsidP="00520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3E6">
        <w:rPr>
          <w:rFonts w:ascii="Times New Roman" w:hAnsi="Times New Roman" w:cs="Times New Roman"/>
          <w:sz w:val="24"/>
          <w:szCs w:val="24"/>
        </w:rPr>
        <w:t>Tražnja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kupovinom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3E6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D153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153E6">
        <w:rPr>
          <w:rFonts w:ascii="Times New Roman" w:hAnsi="Times New Roman" w:cs="Times New Roman"/>
          <w:sz w:val="24"/>
          <w:szCs w:val="24"/>
        </w:rPr>
        <w:t xml:space="preserve"> trend se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zadržao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E6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="005208AC" w:rsidRPr="00D1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2019</w:t>
      </w:r>
      <w:r w:rsidRPr="00D15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153E6" w:rsidRPr="00D153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3E6" w:rsidRPr="00D153E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D153E6" w:rsidRPr="00D153E6">
        <w:rPr>
          <w:rFonts w:ascii="Times New Roman" w:hAnsi="Times New Roman" w:cs="Times New Roman"/>
          <w:sz w:val="24"/>
          <w:szCs w:val="24"/>
        </w:rPr>
        <w:t xml:space="preserve"> do 22.11.2019. </w:t>
      </w:r>
      <w:proofErr w:type="spellStart"/>
      <w:proofErr w:type="gramStart"/>
      <w:r w:rsidR="00D153E6" w:rsidRPr="00D153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153E6" w:rsidRPr="00D153E6">
        <w:rPr>
          <w:rFonts w:ascii="Times New Roman" w:hAnsi="Times New Roman" w:cs="Times New Roman"/>
          <w:sz w:val="24"/>
          <w:szCs w:val="24"/>
        </w:rPr>
        <w:t>.</w:t>
      </w:r>
    </w:p>
    <w:p w:rsidR="007248EA" w:rsidRPr="001B0790" w:rsidRDefault="001B0790" w:rsidP="00520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Dana 28.05</w:t>
      </w:r>
      <w:r w:rsidR="00D153E6" w:rsidRPr="001B0790">
        <w:rPr>
          <w:rFonts w:ascii="Times New Roman" w:hAnsi="Times New Roman" w:cs="Times New Roman"/>
          <w:sz w:val="24"/>
          <w:szCs w:val="24"/>
        </w:rPr>
        <w:t>.2019</w:t>
      </w:r>
      <w:r w:rsidRPr="001B0790">
        <w:rPr>
          <w:rFonts w:ascii="Times New Roman" w:hAnsi="Times New Roman" w:cs="Times New Roman"/>
          <w:sz w:val="24"/>
          <w:szCs w:val="24"/>
        </w:rPr>
        <w:t>.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1B0790">
        <w:rPr>
          <w:rFonts w:ascii="Times New Roman" w:hAnsi="Times New Roman" w:cs="Times New Roman"/>
          <w:sz w:val="24"/>
          <w:szCs w:val="24"/>
        </w:rPr>
        <w:t>treća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1B0790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D153E6" w:rsidRPr="001B0790">
        <w:rPr>
          <w:rFonts w:ascii="Times New Roman" w:hAnsi="Times New Roman" w:cs="Times New Roman"/>
          <w:sz w:val="24"/>
          <w:szCs w:val="24"/>
        </w:rPr>
        <w:t xml:space="preserve"> 7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3E6" w:rsidRPr="001B07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1B0790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 OMIF-a je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1B079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153E6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Pr="001B0790">
        <w:rPr>
          <w:rFonts w:ascii="Times New Roman" w:hAnsi="Times New Roman" w:cs="Times New Roman"/>
          <w:sz w:val="24"/>
          <w:szCs w:val="24"/>
        </w:rPr>
        <w:t xml:space="preserve">14.030.278,73 KM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13.609.472,69 KM, a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="00D153E6" w:rsidRPr="001B0790">
        <w:rPr>
          <w:rFonts w:ascii="Times New Roman" w:hAnsi="Times New Roman" w:cs="Times New Roman"/>
          <w:sz w:val="24"/>
          <w:szCs w:val="24"/>
        </w:rPr>
        <w:t>81.087.727</w:t>
      </w:r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E6" w:rsidRPr="001B07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153E6" w:rsidRPr="001B0790">
        <w:rPr>
          <w:rFonts w:ascii="Times New Roman" w:hAnsi="Times New Roman" w:cs="Times New Roman"/>
          <w:sz w:val="24"/>
          <w:szCs w:val="24"/>
        </w:rPr>
        <w:t xml:space="preserve"> 78.880.450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>.</w:t>
      </w:r>
    </w:p>
    <w:p w:rsidR="007248EA" w:rsidRDefault="001B0790" w:rsidP="00965336">
      <w:pPr>
        <w:jc w:val="both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Dana 31.10.2019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četvrta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08AC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8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isplaćeno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8.417,57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 KM, </w:t>
      </w:r>
      <w:r w:rsidR="00410839">
        <w:rPr>
          <w:rFonts w:ascii="Times New Roman" w:hAnsi="Times New Roman" w:cs="Times New Roman"/>
          <w:sz w:val="24"/>
          <w:szCs w:val="24"/>
        </w:rPr>
        <w:t>a</w:t>
      </w:r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umanjene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1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0 %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izlazne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provizije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četvrte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Pr="001B0790">
        <w:rPr>
          <w:rFonts w:ascii="Times New Roman" w:hAnsi="Times New Roman" w:cs="Times New Roman"/>
          <w:sz w:val="24"/>
          <w:szCs w:val="24"/>
        </w:rPr>
        <w:t xml:space="preserve">12.613.875,39 KM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12.025.362,98 KM, a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78.880.450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78.819.160</w:t>
      </w:r>
      <w:r w:rsidR="007248EA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A" w:rsidRPr="001B0790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248EA" w:rsidRPr="001B0790">
        <w:rPr>
          <w:rFonts w:ascii="Times New Roman" w:hAnsi="Times New Roman" w:cs="Times New Roman"/>
          <w:sz w:val="24"/>
          <w:szCs w:val="24"/>
        </w:rPr>
        <w:t>.</w:t>
      </w:r>
    </w:p>
    <w:p w:rsidR="001B0790" w:rsidRPr="001B0790" w:rsidRDefault="001B0790" w:rsidP="009653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11.11.2019.godine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počeo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otkup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OMIF-a Invest nova,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vlasnici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prateću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otkup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Izlazna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je 2%, a period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udjelničarima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je 5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0AD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urednog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otkup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pa do 31.12.2019.godine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12.212.924</w:t>
      </w:r>
      <w:proofErr w:type="gramStart"/>
      <w:r w:rsidR="007420AD">
        <w:rPr>
          <w:rFonts w:ascii="Times New Roman" w:hAnsi="Times New Roman" w:cs="Times New Roman"/>
          <w:sz w:val="24"/>
          <w:szCs w:val="24"/>
        </w:rPr>
        <w:t>,79</w:t>
      </w:r>
      <w:proofErr w:type="gramEnd"/>
      <w:r w:rsidR="007420AD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12.042.537,77 KM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78.819.160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smanjen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74.277.342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20A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period je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isplaćeno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D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7420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48EA" w:rsidRPr="005E6D9C" w:rsidRDefault="007248EA" w:rsidP="009653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D9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E6D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tiče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90" w:rsidRPr="005E6D9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1B0790" w:rsidRPr="005E6D9C">
        <w:rPr>
          <w:rFonts w:ascii="Times New Roman" w:hAnsi="Times New Roman" w:cs="Times New Roman"/>
          <w:sz w:val="24"/>
          <w:szCs w:val="24"/>
        </w:rPr>
        <w:t xml:space="preserve"> OMIF-a u 2019</w:t>
      </w:r>
      <w:r w:rsidRPr="005E6D9C">
        <w:rPr>
          <w:rFonts w:ascii="Times New Roman" w:hAnsi="Times New Roman" w:cs="Times New Roman"/>
          <w:sz w:val="24"/>
          <w:szCs w:val="24"/>
        </w:rPr>
        <w:t>.godini</w:t>
      </w:r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konstatovati</w:t>
      </w:r>
      <w:proofErr w:type="spellEnd"/>
      <w:r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3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10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39">
        <w:rPr>
          <w:rFonts w:ascii="Times New Roman" w:hAnsi="Times New Roman" w:cs="Times New Roman"/>
          <w:sz w:val="24"/>
          <w:szCs w:val="24"/>
        </w:rPr>
        <w:t>d</w:t>
      </w:r>
      <w:r w:rsidRPr="005E6D9C">
        <w:rPr>
          <w:rFonts w:ascii="Times New Roman" w:hAnsi="Times New Roman" w:cs="Times New Roman"/>
          <w:sz w:val="24"/>
          <w:szCs w:val="24"/>
        </w:rPr>
        <w:t>ruštvo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imalo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novčana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investiranje</w:t>
      </w:r>
      <w:proofErr w:type="spellEnd"/>
      <w:r w:rsidRPr="005E6D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novu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D9C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5E6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novčani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prilivi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ostvareni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osnovima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korišćeni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90" w:rsidRPr="005E6D9C">
        <w:rPr>
          <w:rFonts w:ascii="Times New Roman" w:hAnsi="Times New Roman" w:cs="Times New Roman"/>
          <w:sz w:val="24"/>
          <w:szCs w:val="24"/>
        </w:rPr>
        <w:t>treću</w:t>
      </w:r>
      <w:proofErr w:type="spellEnd"/>
      <w:r w:rsidR="001B0790" w:rsidRPr="005E6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790" w:rsidRPr="005E6D9C">
        <w:rPr>
          <w:rFonts w:ascii="Times New Roman" w:hAnsi="Times New Roman" w:cs="Times New Roman"/>
          <w:sz w:val="24"/>
          <w:szCs w:val="24"/>
        </w:rPr>
        <w:t>četvrtu</w:t>
      </w:r>
      <w:proofErr w:type="spellEnd"/>
      <w:r w:rsidR="00D401F3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F3" w:rsidRPr="005E6D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90" w:rsidRPr="005E6D9C">
        <w:rPr>
          <w:rFonts w:ascii="Times New Roman" w:hAnsi="Times New Roman" w:cs="Times New Roman"/>
          <w:sz w:val="24"/>
          <w:szCs w:val="24"/>
        </w:rPr>
        <w:t>dnevnu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5E6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podnijeli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vlasnici</w:t>
      </w:r>
      <w:proofErr w:type="spellEnd"/>
      <w:r w:rsidR="00965336" w:rsidRPr="005E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D9C">
        <w:rPr>
          <w:rFonts w:ascii="Times New Roman" w:hAnsi="Times New Roman" w:cs="Times New Roman"/>
          <w:sz w:val="24"/>
          <w:szCs w:val="24"/>
        </w:rPr>
        <w:t>udjela</w:t>
      </w:r>
      <w:proofErr w:type="spellEnd"/>
      <w:r w:rsidRPr="005E6D9C">
        <w:rPr>
          <w:rFonts w:ascii="Times New Roman" w:hAnsi="Times New Roman" w:cs="Times New Roman"/>
          <w:sz w:val="24"/>
          <w:szCs w:val="24"/>
        </w:rPr>
        <w:t>.</w:t>
      </w:r>
    </w:p>
    <w:p w:rsidR="009B61FF" w:rsidRPr="006715BE" w:rsidRDefault="00840DBC" w:rsidP="009653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790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39">
        <w:rPr>
          <w:rFonts w:ascii="Times New Roman" w:hAnsi="Times New Roman" w:cs="Times New Roman"/>
          <w:sz w:val="24"/>
          <w:szCs w:val="24"/>
        </w:rPr>
        <w:t>d</w:t>
      </w:r>
      <w:r w:rsidRPr="001B0790">
        <w:rPr>
          <w:rFonts w:ascii="Times New Roman" w:hAnsi="Times New Roman" w:cs="Times New Roman"/>
          <w:sz w:val="24"/>
          <w:szCs w:val="24"/>
        </w:rPr>
        <w:t>ruštva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F3" w:rsidRPr="001B0790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D401F3" w:rsidRPr="001B07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401F3" w:rsidRPr="001B0790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401F3" w:rsidRPr="001B0790">
        <w:rPr>
          <w:rFonts w:ascii="Times New Roman" w:hAnsi="Times New Roman" w:cs="Times New Roman"/>
          <w:sz w:val="24"/>
          <w:szCs w:val="24"/>
        </w:rPr>
        <w:t xml:space="preserve"> 2019</w:t>
      </w:r>
      <w:r w:rsidRPr="001B0790">
        <w:rPr>
          <w:rFonts w:ascii="Times New Roman" w:hAnsi="Times New Roman" w:cs="Times New Roman"/>
          <w:sz w:val="24"/>
          <w:szCs w:val="24"/>
        </w:rPr>
        <w:t>.godine</w:t>
      </w:r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vodio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OMIF-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donesene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79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1F3" w:rsidRPr="001B07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realizovane</w:t>
      </w:r>
      <w:proofErr w:type="spellEnd"/>
      <w:r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90">
        <w:rPr>
          <w:rFonts w:ascii="Times New Roman" w:hAnsi="Times New Roman" w:cs="Times New Roman"/>
          <w:sz w:val="24"/>
          <w:szCs w:val="24"/>
        </w:rPr>
        <w:t>o</w:t>
      </w:r>
      <w:r w:rsidR="009B61FF" w:rsidRPr="001B079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B61FF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1B079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1B0790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1B0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5336" w:rsidRPr="001B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1FF" w:rsidRPr="001B0790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D401F3" w:rsidRPr="001B0790">
        <w:rPr>
          <w:rFonts w:ascii="Times New Roman" w:hAnsi="Times New Roman" w:cs="Times New Roman"/>
          <w:sz w:val="24"/>
          <w:szCs w:val="24"/>
        </w:rPr>
        <w:t>.</w:t>
      </w:r>
    </w:p>
    <w:p w:rsidR="009B61FF" w:rsidRPr="006715BE" w:rsidRDefault="009B61FF" w:rsidP="007F6D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>:</w:t>
      </w:r>
      <w:r w:rsidR="00D4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FF" w:rsidRPr="006715BE" w:rsidRDefault="009B61FF" w:rsidP="009B6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Bilans</w:t>
      </w:r>
      <w:proofErr w:type="spellEnd"/>
      <w:r w:rsidR="0069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OMIF-a,</w:t>
      </w:r>
    </w:p>
    <w:p w:rsidR="009B61FF" w:rsidRPr="006715BE" w:rsidRDefault="009B61FF" w:rsidP="009B6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promjenama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B61FF" w:rsidRPr="006715BE" w:rsidRDefault="009B61FF" w:rsidP="009B6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6715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pokazateljima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udjelu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akciji</w:t>
      </w:r>
      <w:proofErr w:type="spellEnd"/>
      <w:r w:rsidR="00F4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5BE">
        <w:rPr>
          <w:rFonts w:ascii="Times New Roman" w:hAnsi="Times New Roman" w:cs="Times New Roman"/>
          <w:sz w:val="24"/>
          <w:szCs w:val="24"/>
        </w:rPr>
        <w:t>fonda</w:t>
      </w:r>
      <w:proofErr w:type="spellEnd"/>
    </w:p>
    <w:p w:rsidR="006715BE" w:rsidRDefault="006715BE" w:rsidP="0096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DBC" w:rsidRDefault="009B61FF" w:rsidP="00965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r w:rsidRPr="006715B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715BE">
        <w:rPr>
          <w:rFonts w:ascii="Times New Roman" w:hAnsi="Times New Roman" w:cs="Times New Roman"/>
          <w:sz w:val="24"/>
          <w:szCs w:val="24"/>
        </w:rPr>
        <w:t>PREDS</w:t>
      </w:r>
      <w:r w:rsidR="00D05E49">
        <w:rPr>
          <w:rFonts w:ascii="Times New Roman" w:hAnsi="Times New Roman" w:cs="Times New Roman"/>
          <w:sz w:val="24"/>
          <w:szCs w:val="24"/>
        </w:rPr>
        <w:t>J</w:t>
      </w:r>
      <w:r w:rsidR="00965336">
        <w:rPr>
          <w:rFonts w:ascii="Times New Roman" w:hAnsi="Times New Roman" w:cs="Times New Roman"/>
          <w:sz w:val="24"/>
          <w:szCs w:val="24"/>
        </w:rPr>
        <w:t xml:space="preserve">EDNIK </w:t>
      </w:r>
    </w:p>
    <w:p w:rsidR="00965336" w:rsidRDefault="00965336" w:rsidP="00965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UPRAVNOG ODBORA</w:t>
      </w:r>
    </w:p>
    <w:p w:rsidR="00965336" w:rsidRPr="006715BE" w:rsidRDefault="00965336" w:rsidP="00965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Stanojević</w:t>
      </w:r>
      <w:proofErr w:type="spellEnd"/>
    </w:p>
    <w:p w:rsidR="00840DBC" w:rsidRDefault="009B61FF" w:rsidP="009653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D08" w:rsidRPr="007F6D08" w:rsidRDefault="007F6D08" w:rsidP="007F6D08">
      <w:pPr>
        <w:jc w:val="center"/>
        <w:rPr>
          <w:lang w:val="sr-Latn-BA"/>
        </w:rPr>
      </w:pPr>
    </w:p>
    <w:sectPr w:rsidR="007F6D08" w:rsidRPr="007F6D08" w:rsidSect="005E6D9C">
      <w:pgSz w:w="12240" w:h="15840"/>
      <w:pgMar w:top="720" w:right="117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5FE"/>
    <w:multiLevelType w:val="hybridMultilevel"/>
    <w:tmpl w:val="6236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1C1"/>
    <w:multiLevelType w:val="hybridMultilevel"/>
    <w:tmpl w:val="21C2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D08"/>
    <w:rsid w:val="0007398E"/>
    <w:rsid w:val="00167B89"/>
    <w:rsid w:val="001B0790"/>
    <w:rsid w:val="001C0403"/>
    <w:rsid w:val="001D64BE"/>
    <w:rsid w:val="0022474E"/>
    <w:rsid w:val="002429F7"/>
    <w:rsid w:val="00297A06"/>
    <w:rsid w:val="00365439"/>
    <w:rsid w:val="00371E81"/>
    <w:rsid w:val="003C17EA"/>
    <w:rsid w:val="003E19AC"/>
    <w:rsid w:val="00410839"/>
    <w:rsid w:val="00473DF2"/>
    <w:rsid w:val="005208AC"/>
    <w:rsid w:val="005638B5"/>
    <w:rsid w:val="00570617"/>
    <w:rsid w:val="00595A4E"/>
    <w:rsid w:val="005A1015"/>
    <w:rsid w:val="005E6D9C"/>
    <w:rsid w:val="006540C8"/>
    <w:rsid w:val="006715BE"/>
    <w:rsid w:val="00695B52"/>
    <w:rsid w:val="006B0C3D"/>
    <w:rsid w:val="007248EA"/>
    <w:rsid w:val="007312D4"/>
    <w:rsid w:val="007420AD"/>
    <w:rsid w:val="00781CB4"/>
    <w:rsid w:val="007F6D08"/>
    <w:rsid w:val="00823938"/>
    <w:rsid w:val="00840DBC"/>
    <w:rsid w:val="00865EA4"/>
    <w:rsid w:val="008A6096"/>
    <w:rsid w:val="008D3666"/>
    <w:rsid w:val="009224DE"/>
    <w:rsid w:val="00957F4D"/>
    <w:rsid w:val="00965336"/>
    <w:rsid w:val="009948FD"/>
    <w:rsid w:val="009A29C0"/>
    <w:rsid w:val="009B61FF"/>
    <w:rsid w:val="009E6348"/>
    <w:rsid w:val="00A15960"/>
    <w:rsid w:val="00A20159"/>
    <w:rsid w:val="00A33F05"/>
    <w:rsid w:val="00AE5768"/>
    <w:rsid w:val="00BC7D8F"/>
    <w:rsid w:val="00BD740F"/>
    <w:rsid w:val="00BE60BA"/>
    <w:rsid w:val="00C235F4"/>
    <w:rsid w:val="00CE4A45"/>
    <w:rsid w:val="00D05E49"/>
    <w:rsid w:val="00D153E6"/>
    <w:rsid w:val="00D307F9"/>
    <w:rsid w:val="00D401F3"/>
    <w:rsid w:val="00D44605"/>
    <w:rsid w:val="00F04A7C"/>
    <w:rsid w:val="00F4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43</cp:revision>
  <dcterms:created xsi:type="dcterms:W3CDTF">2019-03-28T10:08:00Z</dcterms:created>
  <dcterms:modified xsi:type="dcterms:W3CDTF">2020-05-25T11:35:00Z</dcterms:modified>
</cp:coreProperties>
</file>